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color w:val="444444"/>
          <w:sz w:val="39"/>
          <w:szCs w:val="39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444444"/>
          <w:sz w:val="39"/>
          <w:szCs w:val="39"/>
          <w:rtl w:val="0"/>
        </w:rPr>
        <w:t xml:space="preserve">Konkurs grantowy ONKOgranty V</w:t>
      </w:r>
    </w:p>
    <w:p w:rsidR="00000000" w:rsidDel="00000000" w:rsidP="00000000" w:rsidRDefault="00000000" w:rsidRPr="00000000" w14:paraId="00000004">
      <w:pPr>
        <w:shd w:fill="ffffff" w:val="clear"/>
        <w:rPr>
          <w:color w:val="6d6d6d"/>
          <w:sz w:val="24"/>
          <w:szCs w:val="24"/>
        </w:rPr>
      </w:pPr>
      <w:r w:rsidDel="00000000" w:rsidR="00000000" w:rsidRPr="00000000">
        <w:rPr>
          <w:color w:val="6d6d6d"/>
          <w:sz w:val="24"/>
          <w:szCs w:val="24"/>
          <w:rtl w:val="0"/>
        </w:rPr>
        <w:t xml:space="preserve">Realizując cele Statutowe Fundacji, Zarząd Polskiej Ligi Walki z Rakiem ma zaszczyt ogłosić rozpoczęcie naboru do V edycji konkursu Onkogranty, w którym poszukujemy nowych, dotychczas nie finansowanych przez inne instytucje projektów eksperckich i edukacyjnych, twórczo nawiązujących do Strategii Walki z Rakiem w Polsce 2015-2024.</w:t>
      </w:r>
    </w:p>
    <w:p w:rsidR="00000000" w:rsidDel="00000000" w:rsidP="00000000" w:rsidRDefault="00000000" w:rsidRPr="00000000" w14:paraId="00000005">
      <w:pPr>
        <w:shd w:fill="ffffff" w:val="clear"/>
        <w:spacing w:after="80" w:before="80" w:lineRule="auto"/>
        <w:rPr>
          <w:color w:val="6d6d6d"/>
          <w:sz w:val="24"/>
          <w:szCs w:val="24"/>
        </w:rPr>
      </w:pPr>
      <w:r w:rsidDel="00000000" w:rsidR="00000000" w:rsidRPr="00000000">
        <w:rPr>
          <w:color w:val="6d6d6d"/>
          <w:sz w:val="24"/>
          <w:szCs w:val="24"/>
          <w:rtl w:val="0"/>
        </w:rPr>
        <w:t xml:space="preserve">Powołanie Onkologicznego Funduszu Grantowego jest efektem naszego przekonania o bogactwie koncepcji i doświadczeń różnych środowisk społecznych oraz instytucji zainteresowanych zmianami w polskim systemie walki z rakiem. </w:t>
      </w:r>
    </w:p>
    <w:p w:rsidR="00000000" w:rsidDel="00000000" w:rsidP="00000000" w:rsidRDefault="00000000" w:rsidRPr="00000000" w14:paraId="00000006">
      <w:pPr>
        <w:shd w:fill="ffffff" w:val="clear"/>
        <w:spacing w:after="80" w:before="80" w:lineRule="auto"/>
        <w:rPr>
          <w:color w:val="6d6d6d"/>
          <w:sz w:val="24"/>
          <w:szCs w:val="24"/>
        </w:rPr>
      </w:pPr>
      <w:r w:rsidDel="00000000" w:rsidR="00000000" w:rsidRPr="00000000">
        <w:rPr>
          <w:color w:val="6d6d6d"/>
          <w:sz w:val="24"/>
          <w:szCs w:val="24"/>
          <w:rtl w:val="0"/>
        </w:rPr>
        <w:t xml:space="preserve">Podstawowym celem Funduszu jest aktywizacja i wsparcie inicjatyw zgłaszanych m.in. przez organizacje pozarządowe, szkoły, instytucje naukowe, zespoły badawcze i przedsiębiorstwa. Wsparcie udzielane będzie w formie grantów przyznawanych w drodze otwartego konkursu. Liczymy, że efektem powołania Funduszu będzie wzmocnienie kapitału intelektualnego poprzez zwiększenie udziału strony społecznej w wysiłkach na rzecz podniesienia skuteczności zwalczania chorób nowotworowych</w:t>
      </w:r>
    </w:p>
    <w:p w:rsidR="00000000" w:rsidDel="00000000" w:rsidP="00000000" w:rsidRDefault="00000000" w:rsidRPr="00000000" w14:paraId="00000007">
      <w:pPr>
        <w:shd w:fill="ffffff" w:val="clear"/>
        <w:spacing w:after="80" w:before="80" w:lineRule="auto"/>
        <w:rPr>
          <w:color w:val="6d6d6d"/>
          <w:sz w:val="24"/>
          <w:szCs w:val="24"/>
        </w:rPr>
      </w:pPr>
      <w:r w:rsidDel="00000000" w:rsidR="00000000" w:rsidRPr="00000000">
        <w:rPr>
          <w:color w:val="6d6d6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80" w:before="80" w:lineRule="auto"/>
        <w:rPr>
          <w:b w:val="1"/>
          <w:color w:val="6d6d6d"/>
          <w:sz w:val="24"/>
          <w:szCs w:val="24"/>
        </w:rPr>
      </w:pPr>
      <w:r w:rsidDel="00000000" w:rsidR="00000000" w:rsidRPr="00000000">
        <w:rPr>
          <w:b w:val="1"/>
          <w:color w:val="6d6d6d"/>
          <w:sz w:val="24"/>
          <w:szCs w:val="24"/>
          <w:rtl w:val="0"/>
        </w:rPr>
        <w:t xml:space="preserve">W V edycji najlepsze projektu zostaną wyłonione w trzech kategoriach: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</w:pPr>
      <w:r w:rsidDel="00000000" w:rsidR="00000000" w:rsidRPr="00000000">
        <w:rPr>
          <w:color w:val="6d6d6d"/>
          <w:sz w:val="24"/>
          <w:szCs w:val="24"/>
          <w:rtl w:val="0"/>
        </w:rPr>
        <w:t xml:space="preserve">Nowotwór jako choroba przewlekła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</w:pPr>
      <w:r w:rsidDel="00000000" w:rsidR="00000000" w:rsidRPr="00000000">
        <w:rPr>
          <w:color w:val="6d6d6d"/>
          <w:sz w:val="24"/>
          <w:szCs w:val="24"/>
          <w:rtl w:val="0"/>
        </w:rPr>
        <w:t xml:space="preserve">Onkologia po pandemii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</w:pPr>
      <w:r w:rsidDel="00000000" w:rsidR="00000000" w:rsidRPr="00000000">
        <w:rPr>
          <w:color w:val="6d6d6d"/>
          <w:sz w:val="24"/>
          <w:szCs w:val="24"/>
          <w:rtl w:val="0"/>
        </w:rPr>
        <w:t xml:space="preserve">Promocja Europejskiego Kodeksu Walki z Rakiem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rPr>
          <w:color w:val="6d6d6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80" w:before="80" w:lineRule="auto"/>
        <w:rPr>
          <w:color w:val="6d6d6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80" w:before="80" w:lineRule="auto"/>
        <w:rPr>
          <w:color w:val="6d6d6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80" w:before="80" w:lineRule="auto"/>
        <w:rPr>
          <w:b w:val="1"/>
          <w:color w:val="ed513b"/>
          <w:sz w:val="24"/>
          <w:szCs w:val="24"/>
        </w:rPr>
      </w:pPr>
      <w:r w:rsidDel="00000000" w:rsidR="00000000" w:rsidRPr="00000000">
        <w:rPr>
          <w:color w:val="6d6d6d"/>
          <w:sz w:val="24"/>
          <w:szCs w:val="24"/>
          <w:rtl w:val="0"/>
        </w:rPr>
        <w:t xml:space="preserve">Termin zgłaszania projektów upływa </w:t>
      </w:r>
      <w:r w:rsidDel="00000000" w:rsidR="00000000" w:rsidRPr="00000000">
        <w:rPr>
          <w:b w:val="1"/>
          <w:color w:val="ed513b"/>
          <w:sz w:val="24"/>
          <w:szCs w:val="24"/>
          <w:rtl w:val="0"/>
        </w:rPr>
        <w:t xml:space="preserve">30 października 2021 r.</w:t>
      </w:r>
    </w:p>
    <w:p w:rsidR="00000000" w:rsidDel="00000000" w:rsidP="00000000" w:rsidRDefault="00000000" w:rsidRPr="00000000" w14:paraId="00000010">
      <w:pPr>
        <w:shd w:fill="ffffff" w:val="clear"/>
        <w:spacing w:after="80" w:before="80" w:lineRule="auto"/>
        <w:rPr>
          <w:b w:val="1"/>
          <w:color w:val="ed513b"/>
          <w:sz w:val="24"/>
          <w:szCs w:val="24"/>
        </w:rPr>
      </w:pPr>
      <w:r w:rsidDel="00000000" w:rsidR="00000000" w:rsidRPr="00000000">
        <w:rPr>
          <w:color w:val="6d6d6d"/>
          <w:sz w:val="24"/>
          <w:szCs w:val="24"/>
          <w:rtl w:val="0"/>
        </w:rPr>
        <w:t xml:space="preserve">Wyniki V edycji Konkursu zostaną ogłoszone </w:t>
      </w:r>
      <w:r w:rsidDel="00000000" w:rsidR="00000000" w:rsidRPr="00000000">
        <w:rPr>
          <w:b w:val="1"/>
          <w:color w:val="ed513b"/>
          <w:sz w:val="24"/>
          <w:szCs w:val="24"/>
          <w:rtl w:val="0"/>
        </w:rPr>
        <w:t xml:space="preserve">do 20 stycznia 2022 r.</w:t>
      </w:r>
    </w:p>
    <w:p w:rsidR="00000000" w:rsidDel="00000000" w:rsidP="00000000" w:rsidRDefault="00000000" w:rsidRPr="00000000" w14:paraId="00000011">
      <w:pPr>
        <w:shd w:fill="ffffff" w:val="clear"/>
        <w:spacing w:after="80" w:before="80" w:lineRule="auto"/>
        <w:rPr>
          <w:b w:val="1"/>
          <w:color w:val="ed513b"/>
          <w:sz w:val="24"/>
          <w:szCs w:val="24"/>
        </w:rPr>
      </w:pPr>
      <w:r w:rsidDel="00000000" w:rsidR="00000000" w:rsidRPr="00000000">
        <w:rPr>
          <w:color w:val="6d6d6d"/>
          <w:sz w:val="24"/>
          <w:szCs w:val="24"/>
          <w:rtl w:val="0"/>
        </w:rPr>
        <w:t xml:space="preserve">Regulamin i wniosek aplikacyjny dostępne są</w:t>
      </w:r>
      <w:r w:rsidDel="00000000" w:rsidR="00000000" w:rsidRPr="00000000">
        <w:rPr>
          <w:b w:val="1"/>
          <w:color w:val="ed513b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ed513b"/>
          <w:sz w:val="24"/>
          <w:szCs w:val="24"/>
          <w:rtl w:val="0"/>
        </w:rPr>
        <w:t xml:space="preserve">tutaj.</w:t>
      </w:r>
    </w:p>
    <w:p w:rsidR="00000000" w:rsidDel="00000000" w:rsidP="00000000" w:rsidRDefault="00000000" w:rsidRPr="00000000" w14:paraId="00000012">
      <w:pPr>
        <w:shd w:fill="ffffff" w:val="clear"/>
        <w:spacing w:after="80" w:before="80" w:lineRule="auto"/>
        <w:rPr>
          <w:color w:val="6d6d6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80" w:before="80" w:lineRule="auto"/>
        <w:rPr>
          <w:color w:val="6d6d6d"/>
          <w:sz w:val="24"/>
          <w:szCs w:val="24"/>
        </w:rPr>
      </w:pPr>
      <w:r w:rsidDel="00000000" w:rsidR="00000000" w:rsidRPr="00000000">
        <w:rPr>
          <w:color w:val="6d6d6d"/>
          <w:sz w:val="24"/>
          <w:szCs w:val="24"/>
          <w:rtl w:val="0"/>
        </w:rPr>
        <w:t xml:space="preserve">Zgłoszenia proszę przesyłać na adres e-mail: </w:t>
      </w:r>
      <w:r w:rsidDel="00000000" w:rsidR="00000000" w:rsidRPr="00000000">
        <w:rPr>
          <w:color w:val="ed513b"/>
          <w:sz w:val="24"/>
          <w:szCs w:val="24"/>
          <w:rtl w:val="0"/>
        </w:rPr>
        <w:t xml:space="preserve">biuro@ligawalkizrakiem.pl</w:t>
      </w:r>
      <w:r w:rsidDel="00000000" w:rsidR="00000000" w:rsidRPr="00000000">
        <w:rPr>
          <w:color w:val="6d6d6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d6d6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zphodnmi+IjBfMmGEbRixU0dcQ==">AMUW2mXPREJwgWWtJ888Zwcz2CahrVHEGH32UzvVVKL2sWKIDonr4vlb5+phLXyIvLYRapWG1Y2FedXyeMf7Yvieqj0eNkEhsZ7gXND4duZZ1ei7lXE92JlRZYan+OfkdNEARI5fBl95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